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C23B72">
      <w:pPr>
        <w:jc w:val="center"/>
        <w:rPr>
          <w:rFonts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新港幼儿园班级安全宣教登记表</w:t>
      </w:r>
    </w:p>
    <w:p w14:paraId="16DAACFE">
      <w:pPr>
        <w:jc w:val="center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班级：</w:t>
      </w:r>
      <w:r>
        <w:rPr>
          <w:rFonts w:hint="eastAsia" w:ascii="宋体" w:hAnsi="宋体" w:eastAsia="宋体" w:cs="宋体"/>
          <w:sz w:val="24"/>
          <w:lang w:val="en-US" w:eastAsia="zh-CN"/>
        </w:rPr>
        <w:t>乐乐1班</w:t>
      </w:r>
      <w:r>
        <w:rPr>
          <w:rFonts w:hint="eastAsia" w:ascii="宋体" w:hAnsi="宋体" w:eastAsia="宋体" w:cs="宋体"/>
          <w:sz w:val="24"/>
        </w:rPr>
        <w:t xml:space="preserve">     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>王姣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753"/>
        <w:gridCol w:w="2970"/>
        <w:gridCol w:w="1821"/>
        <w:gridCol w:w="708"/>
        <w:gridCol w:w="709"/>
      </w:tblGrid>
      <w:tr w14:paraId="31C05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983" w:type="dxa"/>
            <w:vAlign w:val="center"/>
          </w:tcPr>
          <w:p w14:paraId="460E233B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753" w:type="dxa"/>
            <w:vAlign w:val="center"/>
          </w:tcPr>
          <w:p w14:paraId="0EE58744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2970" w:type="dxa"/>
            <w:vAlign w:val="center"/>
          </w:tcPr>
          <w:p w14:paraId="68D05A2D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821" w:type="dxa"/>
            <w:vAlign w:val="center"/>
          </w:tcPr>
          <w:p w14:paraId="7A97E055"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708" w:type="dxa"/>
            <w:vAlign w:val="center"/>
          </w:tcPr>
          <w:p w14:paraId="63EA4FC0"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</w:tc>
        <w:tc>
          <w:tcPr>
            <w:tcW w:w="709" w:type="dxa"/>
            <w:vAlign w:val="center"/>
          </w:tcPr>
          <w:p w14:paraId="33B1FCFE"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备注</w:t>
            </w:r>
          </w:p>
        </w:tc>
      </w:tr>
      <w:tr w14:paraId="4CF0F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983" w:type="dxa"/>
            <w:vAlign w:val="center"/>
          </w:tcPr>
          <w:p w14:paraId="4D1E2DBB"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2024.10.8</w:t>
            </w:r>
          </w:p>
        </w:tc>
        <w:tc>
          <w:tcPr>
            <w:tcW w:w="753" w:type="dxa"/>
            <w:vAlign w:val="center"/>
          </w:tcPr>
          <w:p w14:paraId="7FAEDAFA">
            <w:pPr>
              <w:jc w:val="center"/>
              <w:rPr>
                <w:rFonts w:hint="default" w:cs="宋体" w:asciiTheme="minorEastAsia" w:hAnsiTheme="minorEastAsia" w:eastAsiaTheme="minorEastAsia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2970" w:type="dxa"/>
            <w:vAlign w:val="center"/>
          </w:tcPr>
          <w:p w14:paraId="23C72D40">
            <w:pPr>
              <w:spacing w:line="360" w:lineRule="auto"/>
              <w:jc w:val="both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val="en-US" w:eastAsia="zh-CN"/>
              </w:rPr>
              <w:t>预防食源性疾病的十项推荐</w:t>
            </w:r>
            <w:bookmarkStart w:id="0" w:name="_GoBack"/>
            <w:bookmarkEnd w:id="0"/>
          </w:p>
        </w:tc>
        <w:tc>
          <w:tcPr>
            <w:tcW w:w="1821" w:type="dxa"/>
            <w:vAlign w:val="center"/>
          </w:tcPr>
          <w:p w14:paraId="2CE5E903"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幼儿及家长</w:t>
            </w:r>
          </w:p>
        </w:tc>
        <w:tc>
          <w:tcPr>
            <w:tcW w:w="708" w:type="dxa"/>
            <w:vAlign w:val="center"/>
          </w:tcPr>
          <w:p w14:paraId="2A127E40"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54</w:t>
            </w:r>
          </w:p>
        </w:tc>
        <w:tc>
          <w:tcPr>
            <w:tcW w:w="709" w:type="dxa"/>
            <w:vAlign w:val="center"/>
          </w:tcPr>
          <w:p w14:paraId="2ED6B30A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 w14:paraId="1F4FE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3" w:hRule="atLeast"/>
          <w:jc w:val="center"/>
        </w:trPr>
        <w:tc>
          <w:tcPr>
            <w:tcW w:w="8944" w:type="dxa"/>
            <w:gridSpan w:val="6"/>
            <w:vAlign w:val="center"/>
          </w:tcPr>
          <w:p w14:paraId="0FF3A41D">
            <w:pP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1127760</wp:posOffset>
                  </wp:positionH>
                  <wp:positionV relativeFrom="paragraph">
                    <wp:posOffset>-880745</wp:posOffset>
                  </wp:positionV>
                  <wp:extent cx="3429000" cy="4320540"/>
                  <wp:effectExtent l="0" t="0" r="0" b="7620"/>
                  <wp:wrapNone/>
                  <wp:docPr id="4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9000" cy="4320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662EAED7"/>
    <w:p w14:paraId="039B5631">
      <w:pPr>
        <w:jc w:val="center"/>
        <w:rPr>
          <w:rFonts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新港幼儿园班级安全宣教登记表</w:t>
      </w:r>
    </w:p>
    <w:p w14:paraId="490E5BE0">
      <w:pPr>
        <w:jc w:val="center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班级：</w:t>
      </w:r>
      <w:r>
        <w:rPr>
          <w:rFonts w:hint="eastAsia" w:ascii="宋体" w:hAnsi="宋体" w:eastAsia="宋体" w:cs="宋体"/>
          <w:sz w:val="24"/>
          <w:lang w:val="en-US" w:eastAsia="zh-CN"/>
        </w:rPr>
        <w:t>乐乐1班</w:t>
      </w:r>
      <w:r>
        <w:rPr>
          <w:rFonts w:hint="eastAsia" w:ascii="宋体" w:hAnsi="宋体" w:eastAsia="宋体" w:cs="宋体"/>
          <w:sz w:val="24"/>
        </w:rPr>
        <w:t xml:space="preserve">    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>王姣</w:t>
      </w:r>
    </w:p>
    <w:tbl>
      <w:tblPr>
        <w:tblStyle w:val="6"/>
        <w:tblW w:w="88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1"/>
        <w:gridCol w:w="768"/>
        <w:gridCol w:w="2942"/>
        <w:gridCol w:w="1803"/>
        <w:gridCol w:w="701"/>
        <w:gridCol w:w="702"/>
      </w:tblGrid>
      <w:tr w14:paraId="20545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  <w:jc w:val="center"/>
        </w:trPr>
        <w:tc>
          <w:tcPr>
            <w:tcW w:w="1941" w:type="dxa"/>
            <w:vAlign w:val="center"/>
          </w:tcPr>
          <w:p w14:paraId="7B27CF8E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768" w:type="dxa"/>
            <w:vAlign w:val="center"/>
          </w:tcPr>
          <w:p w14:paraId="48A88A38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2942" w:type="dxa"/>
            <w:vAlign w:val="center"/>
          </w:tcPr>
          <w:p w14:paraId="0523E8F6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803" w:type="dxa"/>
            <w:vAlign w:val="center"/>
          </w:tcPr>
          <w:p w14:paraId="3B845DB0"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701" w:type="dxa"/>
            <w:vAlign w:val="center"/>
          </w:tcPr>
          <w:p w14:paraId="37BB2101"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</w:tc>
        <w:tc>
          <w:tcPr>
            <w:tcW w:w="702" w:type="dxa"/>
            <w:vAlign w:val="center"/>
          </w:tcPr>
          <w:p w14:paraId="291ED938"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备注</w:t>
            </w:r>
          </w:p>
        </w:tc>
      </w:tr>
      <w:tr w14:paraId="5DC40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  <w:jc w:val="center"/>
        </w:trPr>
        <w:tc>
          <w:tcPr>
            <w:tcW w:w="1941" w:type="dxa"/>
            <w:vAlign w:val="center"/>
          </w:tcPr>
          <w:p w14:paraId="14F1A2F3"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2024.10.21</w:t>
            </w:r>
          </w:p>
        </w:tc>
        <w:tc>
          <w:tcPr>
            <w:tcW w:w="768" w:type="dxa"/>
            <w:vAlign w:val="center"/>
          </w:tcPr>
          <w:p w14:paraId="2D907B97">
            <w:pPr>
              <w:jc w:val="center"/>
              <w:rPr>
                <w:rFonts w:hint="default" w:cs="宋体" w:asciiTheme="minorEastAsia" w:hAnsiTheme="minorEastAsia" w:eastAsiaTheme="minorEastAsia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2942" w:type="dxa"/>
            <w:vAlign w:val="center"/>
          </w:tcPr>
          <w:p w14:paraId="1F735EB6">
            <w:pPr>
              <w:spacing w:line="360" w:lineRule="auto"/>
              <w:jc w:val="center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val="en-US" w:eastAsia="zh-CN"/>
              </w:rPr>
              <w:t>食品安全（一）</w:t>
            </w:r>
          </w:p>
        </w:tc>
        <w:tc>
          <w:tcPr>
            <w:tcW w:w="1803" w:type="dxa"/>
            <w:vAlign w:val="center"/>
          </w:tcPr>
          <w:p w14:paraId="1EDF7660"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幼儿及家长</w:t>
            </w:r>
          </w:p>
        </w:tc>
        <w:tc>
          <w:tcPr>
            <w:tcW w:w="701" w:type="dxa"/>
            <w:vAlign w:val="center"/>
          </w:tcPr>
          <w:p w14:paraId="11C861BE"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54</w:t>
            </w:r>
          </w:p>
        </w:tc>
        <w:tc>
          <w:tcPr>
            <w:tcW w:w="702" w:type="dxa"/>
            <w:vAlign w:val="center"/>
          </w:tcPr>
          <w:p w14:paraId="14549CA4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 w14:paraId="2C48A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4" w:hRule="atLeast"/>
          <w:jc w:val="center"/>
        </w:trPr>
        <w:tc>
          <w:tcPr>
            <w:tcW w:w="8857" w:type="dxa"/>
            <w:gridSpan w:val="6"/>
            <w:vAlign w:val="center"/>
          </w:tcPr>
          <w:p w14:paraId="78EAF409">
            <w:pP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525780</wp:posOffset>
                  </wp:positionH>
                  <wp:positionV relativeFrom="paragraph">
                    <wp:posOffset>-415925</wp:posOffset>
                  </wp:positionV>
                  <wp:extent cx="4351020" cy="5265420"/>
                  <wp:effectExtent l="0" t="0" r="7620" b="7620"/>
                  <wp:wrapNone/>
                  <wp:docPr id="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1020" cy="5265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5CCB1D68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241C93">
    <w:pPr>
      <w:rPr>
        <w:rFonts w:ascii="宋体" w:hAnsi="宋体" w:eastAsia="宋体" w:cs="宋体"/>
        <w:b/>
        <w:bCs/>
        <w:sz w:val="24"/>
      </w:rPr>
    </w:pPr>
  </w:p>
  <w:p w14:paraId="3BABB83A">
    <w:pPr>
      <w:pStyle w:val="3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4445" r="0" b="508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60288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F5Uer1AAAAAcBAAAPAAAAAAAAAAEAIAAAACIAAABkcnMvZG93bnJldi54bWxQSwECFAAU&#10;AAAACACHTuJAbmtKTfUBAADLAwAADgAAAAAAAAABACAAAAAjAQAAZHJzL2Uyb0RvYy54bWxQSwUG&#10;AAAAAAYABgBZAQAAigUAAAAA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爱心凝聚  童心创想</w:t>
    </w:r>
  </w:p>
  <w:p w14:paraId="55C3497D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5F8F93">
    <w:pPr>
      <w:pStyle w:val="3"/>
      <w:pBdr>
        <w:bottom w:val="single" w:color="auto" w:sz="4" w:space="0"/>
      </w:pBdr>
    </w:pPr>
    <w:r>
      <w:rPr>
        <w:rFonts w:hint="eastAsia"/>
      </w:rPr>
      <w:drawing>
        <wp:inline distT="0" distB="0" distL="0" distR="0">
          <wp:extent cx="495300" cy="352425"/>
          <wp:effectExtent l="19050" t="0" r="0" b="0"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95300" cy="352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爱</w:t>
    </w:r>
    <w:r>
      <w:rPr>
        <w:rFonts w:hint="eastAsia" w:asciiTheme="minorEastAsia" w:hAnsiTheme="minor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QwNzc3YWUxNzc2NjVmZDYzY2E1ZWJlNWVhMjQ5MmIifQ=="/>
  </w:docVars>
  <w:rsids>
    <w:rsidRoot w:val="000D1C23"/>
    <w:rsid w:val="000D1C23"/>
    <w:rsid w:val="00103F8E"/>
    <w:rsid w:val="003F3C11"/>
    <w:rsid w:val="003F4169"/>
    <w:rsid w:val="00573A09"/>
    <w:rsid w:val="008901A1"/>
    <w:rsid w:val="00896591"/>
    <w:rsid w:val="00AF6FBD"/>
    <w:rsid w:val="00B24FB4"/>
    <w:rsid w:val="00BE5D91"/>
    <w:rsid w:val="00D776A6"/>
    <w:rsid w:val="00E61F79"/>
    <w:rsid w:val="05325798"/>
    <w:rsid w:val="06AF5C1E"/>
    <w:rsid w:val="136964FA"/>
    <w:rsid w:val="1DFB5935"/>
    <w:rsid w:val="20C70544"/>
    <w:rsid w:val="228E7A3D"/>
    <w:rsid w:val="30CE2975"/>
    <w:rsid w:val="35233D41"/>
    <w:rsid w:val="381C0EB0"/>
    <w:rsid w:val="40D1296D"/>
    <w:rsid w:val="433451A4"/>
    <w:rsid w:val="49940A6A"/>
    <w:rsid w:val="4A2914F8"/>
    <w:rsid w:val="4D72464D"/>
    <w:rsid w:val="4F0B3174"/>
    <w:rsid w:val="56965F93"/>
    <w:rsid w:val="5A8F54AE"/>
    <w:rsid w:val="686A3C6D"/>
    <w:rsid w:val="69614D72"/>
    <w:rsid w:val="736D46B7"/>
    <w:rsid w:val="784D6127"/>
    <w:rsid w:val="7A5D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autoRedefine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102</Words>
  <Characters>121</Characters>
  <Lines>1</Lines>
  <Paragraphs>1</Paragraphs>
  <TotalTime>7</TotalTime>
  <ScaleCrop>false</ScaleCrop>
  <LinksUpToDate>false</LinksUpToDate>
  <CharactersWithSpaces>146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2020-06-03T07:27:00Z</dcterms:created>
  <dc:creator>admin</dc:creator>
  <cp:lastModifiedBy>空白</cp:lastModifiedBy>
  <dcterms:modified xsi:type="dcterms:W3CDTF">2024-12-11T09:05:31Z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2BD03AA239EF4ED2ABF6114D51EE6457_13</vt:lpwstr>
  </property>
</Properties>
</file>